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53" w:rsidRPr="008B6919" w:rsidRDefault="00E83E53" w:rsidP="008B6919">
      <w:pPr>
        <w:pStyle w:val="formattext"/>
        <w:spacing w:before="0" w:beforeAutospacing="0" w:after="0" w:afterAutospacing="0" w:line="276" w:lineRule="auto"/>
        <w:ind w:firstLine="567"/>
        <w:jc w:val="center"/>
        <w:textAlignment w:val="baseline"/>
        <w:rPr>
          <w:b/>
          <w:sz w:val="28"/>
          <w:szCs w:val="28"/>
        </w:rPr>
      </w:pPr>
      <w:r w:rsidRPr="008B6919">
        <w:rPr>
          <w:b/>
          <w:sz w:val="28"/>
          <w:szCs w:val="28"/>
        </w:rPr>
        <w:t>ПЕРЕЧЕНЬ ДОКУМЕНТОВ:</w:t>
      </w:r>
    </w:p>
    <w:p w:rsidR="00392C6F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 xml:space="preserve">- </w:t>
      </w:r>
      <w:r w:rsidRPr="00E865D9">
        <w:rPr>
          <w:b/>
        </w:rPr>
        <w:t>заявлени</w:t>
      </w:r>
      <w:r w:rsidR="00372855" w:rsidRPr="00E865D9">
        <w:rPr>
          <w:b/>
        </w:rPr>
        <w:t>е</w:t>
      </w:r>
      <w:r w:rsidRPr="008B6919">
        <w:t xml:space="preserve"> о предоставлении социальных услуг;</w:t>
      </w:r>
    </w:p>
    <w:p w:rsidR="00392C6F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 xml:space="preserve">- </w:t>
      </w:r>
      <w:r w:rsidRPr="00E865D9">
        <w:rPr>
          <w:b/>
        </w:rPr>
        <w:t>документ, удостоверяющ</w:t>
      </w:r>
      <w:r w:rsidR="00392C6F" w:rsidRPr="00E865D9">
        <w:rPr>
          <w:b/>
        </w:rPr>
        <w:t>ий</w:t>
      </w:r>
      <w:r w:rsidRPr="00E865D9">
        <w:rPr>
          <w:b/>
        </w:rPr>
        <w:t xml:space="preserve"> личность гражданина</w:t>
      </w:r>
      <w:r w:rsidRPr="008B6919">
        <w:t>;</w:t>
      </w:r>
    </w:p>
    <w:p w:rsidR="00392C6F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>- документ, удостоверяющи</w:t>
      </w:r>
      <w:r w:rsidR="00392C6F" w:rsidRPr="008B6919">
        <w:t>й</w:t>
      </w:r>
      <w:r w:rsidRPr="008B6919">
        <w:t xml:space="preserve"> личность законного представителя гражданина и подтверждающих его полномочия (если документы подаются законным представителем гражданина);</w:t>
      </w:r>
    </w:p>
    <w:p w:rsidR="00E83E53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 xml:space="preserve">- </w:t>
      </w:r>
      <w:r w:rsidRPr="00E865D9">
        <w:rPr>
          <w:b/>
        </w:rPr>
        <w:t>индивидуальн</w:t>
      </w:r>
      <w:r w:rsidR="00392C6F" w:rsidRPr="00E865D9">
        <w:rPr>
          <w:b/>
        </w:rPr>
        <w:t>ая</w:t>
      </w:r>
      <w:r w:rsidRPr="00E865D9">
        <w:rPr>
          <w:b/>
        </w:rPr>
        <w:t xml:space="preserve"> программ</w:t>
      </w:r>
      <w:r w:rsidR="00392C6F" w:rsidRPr="00E865D9">
        <w:rPr>
          <w:b/>
        </w:rPr>
        <w:t>а</w:t>
      </w:r>
      <w:r w:rsidRPr="00E865D9">
        <w:rPr>
          <w:b/>
        </w:rPr>
        <w:t xml:space="preserve"> предоставления социальных услуг</w:t>
      </w:r>
      <w:r w:rsidRPr="008B6919">
        <w:t>;</w:t>
      </w:r>
    </w:p>
    <w:p w:rsidR="00E83E53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 xml:space="preserve">- </w:t>
      </w:r>
      <w:r w:rsidRPr="00E865D9">
        <w:rPr>
          <w:b/>
        </w:rPr>
        <w:t>документ, подтверждающи</w:t>
      </w:r>
      <w:r w:rsidR="00392C6F" w:rsidRPr="00E865D9">
        <w:rPr>
          <w:b/>
        </w:rPr>
        <w:t>й</w:t>
      </w:r>
      <w:r w:rsidRPr="00E865D9">
        <w:rPr>
          <w:b/>
        </w:rPr>
        <w:t xml:space="preserve"> регистрацию гражданина и членов его семьи</w:t>
      </w:r>
      <w:r w:rsidRPr="008B6919">
        <w:t>, указанных в заявлении о предоставлении социальных услуг, по месту жительства (месту пребывания);</w:t>
      </w:r>
    </w:p>
    <w:p w:rsidR="00E83E53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 xml:space="preserve">- </w:t>
      </w:r>
      <w:r w:rsidRPr="00E865D9">
        <w:rPr>
          <w:b/>
        </w:rPr>
        <w:t>документов о доходах гражданина и членов его семьи</w:t>
      </w:r>
      <w:r w:rsidRPr="008B6919">
        <w:t xml:space="preserve"> (при наличии) и имуществе, принадлежащем ему (им) на праве собственности, необходимых для определения среднедушевого дохода для предоставления социальных услуг бесплатно в соответствии с </w:t>
      </w:r>
      <w:hyperlink r:id="rId4" w:anchor="6580IP" w:history="1">
        <w:r w:rsidRPr="008B6919">
          <w:rPr>
            <w:rStyle w:val="a3"/>
          </w:rPr>
          <w:t>Правилами определения среднедушевого дохода для предоставления социальных услуг бесплатно</w:t>
        </w:r>
      </w:hyperlink>
      <w:r w:rsidRPr="008B6919">
        <w:t>, утвержденными </w:t>
      </w:r>
      <w:hyperlink r:id="rId5" w:anchor="64S0IJ" w:history="1">
        <w:r w:rsidRPr="008B6919">
          <w:rPr>
            <w:rStyle w:val="a3"/>
          </w:rPr>
          <w:t>постановлением Правительства Российской Федерации от 23.12.2024 N 1873</w:t>
        </w:r>
      </w:hyperlink>
      <w:r w:rsidRPr="008B6919">
        <w:t> (не представляются граждан</w:t>
      </w:r>
      <w:r w:rsidR="00392C6F" w:rsidRPr="008B6919">
        <w:t>ами</w:t>
      </w:r>
      <w:r w:rsidRPr="008B6919">
        <w:t xml:space="preserve"> из числа лиц, </w:t>
      </w:r>
      <w:r w:rsidR="00392C6F" w:rsidRPr="008B6919">
        <w:t>предусмотренных </w:t>
      </w:r>
      <w:hyperlink r:id="rId6" w:anchor="64U0IK" w:history="1">
        <w:r w:rsidR="00392C6F" w:rsidRPr="008B6919">
          <w:rPr>
            <w:rStyle w:val="a3"/>
          </w:rPr>
          <w:t>Указом Губернатора Смоленской области от 19.10.2022 N 103 "О дополнительных мерах социальной поддержки семей участников специальной военной операции"</w:t>
        </w:r>
      </w:hyperlink>
      <w:r w:rsidRPr="008B6919">
        <w:t>);</w:t>
      </w:r>
    </w:p>
    <w:p w:rsidR="00392C6F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 xml:space="preserve">- </w:t>
      </w:r>
      <w:r w:rsidRPr="00E865D9">
        <w:rPr>
          <w:b/>
        </w:rPr>
        <w:t>документ, подтверждающи</w:t>
      </w:r>
      <w:r w:rsidR="00392C6F" w:rsidRPr="00E865D9">
        <w:rPr>
          <w:b/>
        </w:rPr>
        <w:t>й</w:t>
      </w:r>
      <w:r w:rsidRPr="00E865D9">
        <w:rPr>
          <w:b/>
        </w:rPr>
        <w:t xml:space="preserve"> получение согласия членов семьи гражданина</w:t>
      </w:r>
      <w:r w:rsidRPr="008B6919">
        <w:t>, совместно проживающих с ним (при наличии), или их законных представителей на обработку персональных данных указанных членов семьи;</w:t>
      </w:r>
    </w:p>
    <w:p w:rsid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 xml:space="preserve">- </w:t>
      </w:r>
      <w:r w:rsidRPr="00E865D9">
        <w:rPr>
          <w:b/>
        </w:rPr>
        <w:t>заключения уполномоченной медицинской организации</w:t>
      </w:r>
      <w:r w:rsidRPr="008B6919">
        <w:t xml:space="preserve">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</w:r>
    </w:p>
    <w:p w:rsidR="00E865D9" w:rsidRPr="00E865D9" w:rsidRDefault="00E865D9" w:rsidP="008B6919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b/>
          <w:u w:val="single"/>
        </w:rPr>
      </w:pPr>
      <w:r w:rsidRPr="00E865D9">
        <w:rPr>
          <w:b/>
          <w:u w:val="single"/>
        </w:rPr>
        <w:t>в том числе для предоставления услуг бесплатно</w:t>
      </w:r>
      <w:r>
        <w:rPr>
          <w:b/>
          <w:u w:val="single"/>
        </w:rPr>
        <w:t xml:space="preserve"> предоставляются следующие документы</w:t>
      </w:r>
      <w:r w:rsidRPr="00E865D9">
        <w:rPr>
          <w:b/>
          <w:u w:val="single"/>
        </w:rPr>
        <w:t>:</w:t>
      </w:r>
    </w:p>
    <w:p w:rsidR="00E83E53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>- документ, свидетельствующи</w:t>
      </w:r>
      <w:r w:rsidR="008B6919" w:rsidRPr="008B6919">
        <w:t>й</w:t>
      </w:r>
      <w:r w:rsidRPr="008B6919">
        <w:t xml:space="preserve"> о том, что гражданин относится к лицам, пострадавшим в результате чрезвычайных ситуаций, вооруженных межнациональных (межэтнических) конфликтов;</w:t>
      </w:r>
    </w:p>
    <w:p w:rsidR="00E83E53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>- документ, свидетельствующи</w:t>
      </w:r>
      <w:r w:rsidR="008B6919" w:rsidRPr="008B6919">
        <w:t>й</w:t>
      </w:r>
      <w:r w:rsidRPr="008B6919">
        <w:t xml:space="preserve"> о том, что гражданин является инвалидом Великой Отечественной войны;</w:t>
      </w:r>
    </w:p>
    <w:p w:rsidR="008B6919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>- документ, свидетельствующи</w:t>
      </w:r>
      <w:r w:rsidR="008B6919" w:rsidRPr="008B6919">
        <w:t>й</w:t>
      </w:r>
      <w:r w:rsidRPr="008B6919">
        <w:t xml:space="preserve"> о том, что гражданин является участником Великой Отечественной войны;</w:t>
      </w:r>
    </w:p>
    <w:p w:rsidR="008B6919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>- документ, свидетельствующи</w:t>
      </w:r>
      <w:r w:rsidR="008B6919" w:rsidRPr="008B6919">
        <w:t>й</w:t>
      </w:r>
      <w:r w:rsidRPr="008B6919">
        <w:t xml:space="preserve"> о том, что гражданин является инвалидом боевых действий;</w:t>
      </w:r>
    </w:p>
    <w:p w:rsidR="008B6919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>- документ, свидетельствующи</w:t>
      </w:r>
      <w:r w:rsidR="008B6919" w:rsidRPr="008B6919">
        <w:t>й</w:t>
      </w:r>
      <w:r w:rsidRPr="008B6919">
        <w:t xml:space="preserve"> о том, что гражданин награжден знаком "Жителю блокадного Ленинграда";</w:t>
      </w:r>
    </w:p>
    <w:p w:rsidR="008B6919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>- документ, свидетельствующи</w:t>
      </w:r>
      <w:r w:rsidR="008B6919" w:rsidRPr="008B6919">
        <w:t>й</w:t>
      </w:r>
      <w:r w:rsidRPr="008B6919">
        <w:t xml:space="preserve"> о том, что гражданин награжден знаком "Житель осажденного Севастополя";</w:t>
      </w:r>
    </w:p>
    <w:p w:rsidR="008B6919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>- документ, свидетельствующи</w:t>
      </w:r>
      <w:r w:rsidR="008B6919" w:rsidRPr="008B6919">
        <w:t>й</w:t>
      </w:r>
      <w:r w:rsidRPr="008B6919">
        <w:t xml:space="preserve"> о том, что гражданин награжден знаком "Житель осажденного Сталинграда";</w:t>
      </w:r>
    </w:p>
    <w:p w:rsidR="00E83E53" w:rsidRPr="008B6919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>- документ, свидетельствующи</w:t>
      </w:r>
      <w:r w:rsidR="008B6919" w:rsidRPr="008B6919">
        <w:t>й</w:t>
      </w:r>
      <w:r w:rsidRPr="008B6919">
        <w:t xml:space="preserve"> о том, что гражданин относится к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государств;</w:t>
      </w:r>
    </w:p>
    <w:p w:rsidR="004D049F" w:rsidRDefault="00E83E53" w:rsidP="008B6919">
      <w:pPr>
        <w:pStyle w:val="formattext"/>
        <w:spacing w:before="0" w:beforeAutospacing="0" w:after="0" w:afterAutospacing="0" w:line="276" w:lineRule="auto"/>
        <w:jc w:val="both"/>
        <w:textAlignment w:val="baseline"/>
      </w:pPr>
      <w:r w:rsidRPr="008B6919">
        <w:t>- документ (документ</w:t>
      </w:r>
      <w:r w:rsidR="008B6919" w:rsidRPr="008B6919">
        <w:t>ы</w:t>
      </w:r>
      <w:r w:rsidRPr="008B6919">
        <w:t>), подтверждающ</w:t>
      </w:r>
      <w:r w:rsidR="008B6919" w:rsidRPr="008B6919">
        <w:t>ий</w:t>
      </w:r>
      <w:r w:rsidRPr="008B6919">
        <w:t xml:space="preserve"> (подтверждающи</w:t>
      </w:r>
      <w:r w:rsidR="008B6919" w:rsidRPr="008B6919">
        <w:t>е</w:t>
      </w:r>
      <w:r w:rsidRPr="008B6919">
        <w:t>) принадлежность члена семьи гражданина к числу граждан, предусмотренных </w:t>
      </w:r>
      <w:hyperlink r:id="rId7" w:anchor="64U0IK" w:history="1">
        <w:r w:rsidRPr="008B6919">
          <w:rPr>
            <w:rStyle w:val="a3"/>
          </w:rPr>
          <w:t>Указом Губернатора Смоленской области от 19.10.2022 N 103 "О дополнительных мерах социальной поддержки семей участников специальной военной операции"</w:t>
        </w:r>
      </w:hyperlink>
      <w:r w:rsidR="008B6919" w:rsidRPr="008B6919">
        <w:t>.</w:t>
      </w:r>
    </w:p>
    <w:sectPr w:rsidR="004D049F" w:rsidSect="00E865D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83E53"/>
    <w:rsid w:val="00372855"/>
    <w:rsid w:val="00392C6F"/>
    <w:rsid w:val="004D049F"/>
    <w:rsid w:val="00566931"/>
    <w:rsid w:val="006E0365"/>
    <w:rsid w:val="008B6919"/>
    <w:rsid w:val="009572E1"/>
    <w:rsid w:val="00975A02"/>
    <w:rsid w:val="00A47149"/>
    <w:rsid w:val="00A8344D"/>
    <w:rsid w:val="00E83E53"/>
    <w:rsid w:val="00E865D9"/>
    <w:rsid w:val="00FF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8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3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62706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6270621" TargetMode="External"/><Relationship Id="rId5" Type="http://schemas.openxmlformats.org/officeDocument/2006/relationships/hyperlink" Target="https://docs.cntd.ru/document/1310708530" TargetMode="External"/><Relationship Id="rId4" Type="http://schemas.openxmlformats.org/officeDocument/2006/relationships/hyperlink" Target="https://docs.cntd.ru/document/131070853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Духовщина</cp:lastModifiedBy>
  <cp:revision>2</cp:revision>
  <dcterms:created xsi:type="dcterms:W3CDTF">2026-02-24T10:24:00Z</dcterms:created>
  <dcterms:modified xsi:type="dcterms:W3CDTF">2026-02-24T10:24:00Z</dcterms:modified>
</cp:coreProperties>
</file>